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5C4B" w14:textId="77777777" w:rsidR="00454C39" w:rsidRDefault="00454C39">
      <w:pPr>
        <w:rPr>
          <w:rFonts w:ascii="Arial" w:hAnsi="Arial" w:cs="Arial"/>
        </w:rPr>
      </w:pPr>
    </w:p>
    <w:tbl>
      <w:tblPr>
        <w:tblW w:w="11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454C39" w14:paraId="2250B079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72FA" w14:textId="77777777" w:rsidR="00454C39" w:rsidRDefault="0047633B">
            <w:pPr>
              <w:snapToGrid w:val="0"/>
              <w:spacing w:line="240" w:lineRule="atLeast"/>
              <w:ind w:firstLineChars="128" w:firstLine="461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BC39BA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0C8EC8A8" w14:textId="77777777" w:rsidR="00454C39" w:rsidRDefault="0047633B">
      <w:pPr>
        <w:pStyle w:val="a4"/>
        <w:tabs>
          <w:tab w:val="left" w:pos="8640"/>
        </w:tabs>
        <w:snapToGrid w:val="0"/>
        <w:spacing w:after="0" w:line="240" w:lineRule="atLeast"/>
        <w:ind w:left="181" w:right="1189" w:firstLineChars="224" w:firstLine="627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5CB49F6F" w14:textId="77777777" w:rsidR="00454C39" w:rsidRDefault="0047633B">
      <w:pPr>
        <w:pStyle w:val="a4"/>
        <w:tabs>
          <w:tab w:val="left" w:pos="8640"/>
        </w:tabs>
        <w:snapToGrid w:val="0"/>
        <w:spacing w:after="0" w:line="240" w:lineRule="atLeast"/>
        <w:ind w:left="181" w:right="2268" w:firstLineChars="224" w:firstLine="627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 xml:space="preserve">Телефон: +886-2-22184952 ; 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>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4"/>
      </w:tblGrid>
      <w:tr w:rsidR="00454C39" w:rsidRPr="002C1734" w14:paraId="1B84477D" w14:textId="77777777">
        <w:trPr>
          <w:trHeight w:val="536"/>
        </w:trPr>
        <w:tc>
          <w:tcPr>
            <w:tcW w:w="11140" w:type="dxa"/>
            <w:vAlign w:val="center"/>
          </w:tcPr>
          <w:p w14:paraId="18554D54" w14:textId="77777777" w:rsidR="00454C39" w:rsidRPr="009660D3" w:rsidRDefault="0047633B">
            <w:pPr>
              <w:pStyle w:val="a4"/>
              <w:tabs>
                <w:tab w:val="left" w:pos="8640"/>
              </w:tabs>
              <w:snapToGrid w:val="0"/>
              <w:spacing w:after="0" w:line="240" w:lineRule="atLeast"/>
              <w:ind w:right="2268"/>
              <w:jc w:val="center"/>
              <w:rPr>
                <w:rFonts w:cs="Arial"/>
                <w:sz w:val="28"/>
                <w:szCs w:val="24"/>
                <w:lang w:val="bg"/>
              </w:rPr>
            </w:pPr>
            <w:r>
              <w:rPr>
                <w:b/>
                <w:sz w:val="36"/>
                <w:lang w:val="bg"/>
              </w:rPr>
              <w:t xml:space="preserve"> CE декларация за съответствие</w:t>
            </w:r>
          </w:p>
        </w:tc>
      </w:tr>
    </w:tbl>
    <w:p w14:paraId="3CB75430" w14:textId="77777777" w:rsidR="00454C39" w:rsidRDefault="0047633B">
      <w:pPr>
        <w:pStyle w:val="a5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454C39" w:rsidRPr="002C1734" w14:paraId="1955C6BB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60257DBE" w14:textId="5997C667" w:rsidR="00454C39" w:rsidRPr="00150BD8" w:rsidRDefault="004763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50BD8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7E500D">
              <w:rPr>
                <w:rFonts w:ascii="Arial" w:hAnsi="Arial" w:cs="Arial"/>
                <w:sz w:val="22"/>
                <w:szCs w:val="22"/>
                <w:lang w:val="bg"/>
              </w:rPr>
              <w:t>MR</w:t>
            </w:r>
            <w:r w:rsidR="00EB7FC9">
              <w:rPr>
                <w:rFonts w:ascii="Arial" w:hAnsi="Arial" w:cs="Arial"/>
                <w:sz w:val="22"/>
                <w:szCs w:val="22"/>
                <w:lang w:val="bg"/>
              </w:rPr>
              <w:t>590</w:t>
            </w:r>
            <w:r w:rsidRPr="00150BD8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Bloody)</w:t>
            </w:r>
          </w:p>
        </w:tc>
      </w:tr>
      <w:tr w:rsidR="00454C39" w:rsidRPr="002C1734" w14:paraId="769C3089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AB5AC35" w14:textId="0AF1C41B" w:rsidR="00454C39" w:rsidRPr="00150BD8" w:rsidRDefault="008A6593">
            <w:pPr>
              <w:spacing w:line="240" w:lineRule="atLeast"/>
              <w:jc w:val="both"/>
              <w:rPr>
                <w:rFonts w:ascii="Arial" w:eastAsia="宋体" w:hAnsi="Arial" w:cs="Arial"/>
                <w:sz w:val="22"/>
                <w:szCs w:val="22"/>
                <w:lang w:val="de-DE" w:eastAsia="zh-CN"/>
              </w:rPr>
            </w:pPr>
            <w:r w:rsidRPr="008A6593">
              <w:rPr>
                <w:rFonts w:ascii="Arial" w:eastAsia="宋体" w:hAnsi="Arial" w:cs="Arial"/>
                <w:sz w:val="22"/>
                <w:szCs w:val="22"/>
                <w:lang w:val="de-DE" w:eastAsia="zh-CN"/>
              </w:rPr>
              <w:t>Безжична гейминг слушалка</w:t>
            </w:r>
          </w:p>
        </w:tc>
      </w:tr>
      <w:tr w:rsidR="00454C39" w:rsidRPr="002C1734" w14:paraId="312295B4" w14:textId="77777777">
        <w:tc>
          <w:tcPr>
            <w:tcW w:w="11230" w:type="dxa"/>
          </w:tcPr>
          <w:p w14:paraId="60FEFC51" w14:textId="77777777" w:rsidR="00454C39" w:rsidRPr="00150BD8" w:rsidRDefault="0047633B">
            <w:pPr>
              <w:spacing w:line="240" w:lineRule="atLeast"/>
              <w:rPr>
                <w:rFonts w:ascii="Arial" w:hAnsi="Arial" w:cs="Arial"/>
                <w:sz w:val="16"/>
                <w:lang w:val="de-DE"/>
              </w:rPr>
            </w:pPr>
            <w:r w:rsidRPr="00150BD8">
              <w:rPr>
                <w:rFonts w:ascii="Arial" w:hAnsi="Arial" w:cs="Arial"/>
                <w:sz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16D5F1E9" w14:textId="77777777" w:rsidR="00454C39" w:rsidRPr="00150BD8" w:rsidRDefault="0047633B">
      <w:pPr>
        <w:pStyle w:val="a5"/>
        <w:tabs>
          <w:tab w:val="clear" w:pos="4819"/>
          <w:tab w:val="clear" w:pos="9071"/>
        </w:tabs>
        <w:rPr>
          <w:rFonts w:cs="Arial"/>
        </w:rPr>
      </w:pPr>
      <w:r w:rsidRPr="00150BD8">
        <w:rPr>
          <w:rFonts w:cs="Arial"/>
          <w:lang w:val="bg"/>
        </w:rPr>
        <w:t xml:space="preserve">отговаря на всички технически регламенти, приложими за продукта в обхвата на </w:t>
      </w:r>
    </w:p>
    <w:tbl>
      <w:tblPr>
        <w:tblW w:w="11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454C39" w:rsidRPr="002C1734" w14:paraId="3D9F0B97" w14:textId="77777777" w:rsidTr="00EB7FC9">
        <w:trPr>
          <w:trHeight w:val="273"/>
        </w:trPr>
        <w:tc>
          <w:tcPr>
            <w:tcW w:w="11230" w:type="dxa"/>
            <w:tcBorders>
              <w:bottom w:val="single" w:sz="4" w:space="0" w:color="auto"/>
            </w:tcBorders>
          </w:tcPr>
          <w:p w14:paraId="28AE311E" w14:textId="43B5BE30" w:rsidR="00454C39" w:rsidRPr="00150BD8" w:rsidRDefault="009005E8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r w:rsidRPr="009005E8">
              <w:rPr>
                <w:rFonts w:ascii="Arial" w:hAnsi="Arial" w:cs="Arial"/>
                <w:sz w:val="22"/>
                <w:szCs w:val="22"/>
                <w:lang w:val="bg"/>
              </w:rPr>
              <w:t>RED директива 2014/53/EU</w:t>
            </w:r>
            <w:r w:rsidR="0047633B" w:rsidRPr="00150BD8">
              <w:rPr>
                <w:rFonts w:ascii="Arial" w:hAnsi="Arial" w:cs="Arial"/>
                <w:sz w:val="22"/>
                <w:szCs w:val="22"/>
                <w:lang w:val="bg"/>
              </w:rPr>
              <w:t>:</w:t>
            </w:r>
          </w:p>
        </w:tc>
      </w:tr>
      <w:tr w:rsidR="00454C39" w:rsidRPr="00150BD8" w14:paraId="39AA5B6D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98C6278" w14:textId="14C6D83B" w:rsidR="00454C39" w:rsidRPr="00150BD8" w:rsidRDefault="00626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632">
              <w:rPr>
                <w:rFonts w:ascii="Arial" w:hAnsi="Arial" w:cs="Arial"/>
                <w:sz w:val="22"/>
                <w:szCs w:val="22"/>
                <w:lang w:val="bg"/>
              </w:rPr>
              <w:t>IEC 62368-1: 2018</w:t>
            </w:r>
          </w:p>
        </w:tc>
      </w:tr>
      <w:tr w:rsidR="00454C39" w:rsidRPr="00150BD8" w14:paraId="3C4B8D38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57824986" w14:textId="639E8C68" w:rsidR="00454C39" w:rsidRPr="00150BD8" w:rsidRDefault="00626632">
            <w:pPr>
              <w:jc w:val="both"/>
              <w:rPr>
                <w:rFonts w:ascii="Arial" w:eastAsia="等线" w:hAnsi="Arial" w:cs="Arial"/>
                <w:sz w:val="22"/>
                <w:szCs w:val="22"/>
                <w:u w:val="single"/>
                <w:lang w:eastAsia="zh-CN"/>
              </w:rPr>
            </w:pPr>
            <w:r w:rsidRPr="00626632">
              <w:rPr>
                <w:rFonts w:ascii="Arial" w:hAnsi="Arial" w:cs="Arial"/>
                <w:sz w:val="22"/>
                <w:szCs w:val="22"/>
                <w:lang w:val="bg"/>
              </w:rPr>
              <w:t>EN IEC 62368-1: 2020+A11: 2020</w:t>
            </w:r>
          </w:p>
        </w:tc>
      </w:tr>
      <w:tr w:rsidR="00454C39" w:rsidRPr="00150BD8" w14:paraId="4208B0EC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53C4DABF" w14:textId="0DB89954" w:rsidR="00454C39" w:rsidRPr="00150BD8" w:rsidRDefault="00052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>EN 301 489-1 V2.2.3 (2019-11)</w:t>
            </w:r>
          </w:p>
        </w:tc>
      </w:tr>
      <w:tr w:rsidR="00626632" w:rsidRPr="00150BD8" w14:paraId="486BD2C2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E3DEAF7" w14:textId="3DB8AEDC" w:rsidR="00626632" w:rsidRPr="00150BD8" w:rsidRDefault="00052EB4" w:rsidP="00052EB4">
            <w:pPr>
              <w:rPr>
                <w:rFonts w:ascii="Arial" w:hAnsi="Arial" w:cs="Arial" w:hint="eastAsia"/>
                <w:sz w:val="22"/>
                <w:szCs w:val="22"/>
                <w:lang w:val="bg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 xml:space="preserve">EN 301 489-17 </w:t>
            </w:r>
            <w:r w:rsidR="00EB7FC9" w:rsidRPr="00EB7FC9">
              <w:rPr>
                <w:rFonts w:ascii="Arial" w:hAnsi="Arial" w:cs="Arial"/>
                <w:sz w:val="22"/>
                <w:szCs w:val="22"/>
                <w:lang w:val="bg"/>
              </w:rPr>
              <w:t>V3.2.4 (2020-09)</w:t>
            </w:r>
          </w:p>
        </w:tc>
      </w:tr>
      <w:tr w:rsidR="00626632" w:rsidRPr="00150BD8" w14:paraId="704F16ED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557B2534" w14:textId="26CCBE84" w:rsidR="00626632" w:rsidRPr="00150BD8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530C56">
              <w:rPr>
                <w:rFonts w:ascii="Arial" w:hAnsi="Arial" w:cs="Arial"/>
                <w:sz w:val="22"/>
                <w:szCs w:val="22"/>
                <w:lang w:val="bg"/>
              </w:rPr>
              <w:t>EN 50332-2:2013</w:t>
            </w:r>
          </w:p>
        </w:tc>
      </w:tr>
      <w:tr w:rsidR="00626632" w:rsidRPr="00150BD8" w14:paraId="329E833D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28E34A1A" w14:textId="6725F889" w:rsidR="00626632" w:rsidRPr="00150BD8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>EN 300 328 V2.2.2 (2019-07)</w:t>
            </w:r>
          </w:p>
        </w:tc>
      </w:tr>
      <w:tr w:rsidR="00052EB4" w:rsidRPr="00150BD8" w14:paraId="40F2652F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F66AC72" w14:textId="4610DD9D" w:rsidR="00052EB4" w:rsidRPr="00052EB4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530C56">
              <w:rPr>
                <w:rFonts w:ascii="Arial" w:hAnsi="Arial" w:cs="Arial"/>
                <w:sz w:val="22"/>
                <w:szCs w:val="22"/>
                <w:lang w:val="bg"/>
              </w:rPr>
              <w:t>EN 62479:2010</w:t>
            </w:r>
          </w:p>
        </w:tc>
      </w:tr>
      <w:tr w:rsidR="00052EB4" w:rsidRPr="00150BD8" w14:paraId="467651F7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DD88516" w14:textId="137FD126" w:rsidR="00052EB4" w:rsidRPr="00052EB4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530C56">
              <w:rPr>
                <w:rFonts w:ascii="Arial" w:hAnsi="Arial" w:cs="Arial"/>
                <w:sz w:val="22"/>
                <w:szCs w:val="22"/>
                <w:lang w:val="bg"/>
              </w:rPr>
              <w:t>EN 50663:2017</w:t>
            </w:r>
          </w:p>
        </w:tc>
      </w:tr>
      <w:tr w:rsidR="00454C39" w:rsidRPr="00150BD8" w14:paraId="343A3F1B" w14:textId="77777777" w:rsidTr="00EB7FC9">
        <w:tc>
          <w:tcPr>
            <w:tcW w:w="11230" w:type="dxa"/>
          </w:tcPr>
          <w:p w14:paraId="627817E9" w14:textId="77777777" w:rsidR="00454C39" w:rsidRPr="00150BD8" w:rsidRDefault="0047633B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  <w:r w:rsidRPr="00150BD8">
              <w:rPr>
                <w:rFonts w:ascii="Arial" w:hAnsi="Arial" w:cs="Arial"/>
                <w:sz w:val="16"/>
                <w:lang w:val="bg"/>
              </w:rPr>
              <w:t>(Заглавие(я) на регламенти, стандарти и т.н.)</w:t>
            </w:r>
          </w:p>
        </w:tc>
      </w:tr>
    </w:tbl>
    <w:p w14:paraId="3993B325" w14:textId="77777777" w:rsidR="00454C39" w:rsidRPr="00150BD8" w:rsidRDefault="0047633B">
      <w:pPr>
        <w:jc w:val="both"/>
        <w:rPr>
          <w:rFonts w:ascii="Arial" w:hAnsi="Arial" w:cs="Arial"/>
          <w:sz w:val="20"/>
        </w:rPr>
      </w:pPr>
      <w:r w:rsidRPr="00150BD8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150BD8">
        <w:rPr>
          <w:rFonts w:ascii="Arial" w:hAnsi="Arial" w:cs="Arial"/>
          <w:sz w:val="20"/>
          <w:lang w:val="bg"/>
        </w:rPr>
        <w:t>или</w:t>
      </w:r>
      <w:r w:rsidRPr="00150BD8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150BD8">
        <w:rPr>
          <w:rFonts w:ascii="Arial" w:hAnsi="Arial" w:cs="Arial"/>
          <w:sz w:val="20"/>
          <w:lang w:val="bg"/>
        </w:rPr>
        <w:t>:</w:t>
      </w:r>
    </w:p>
    <w:p w14:paraId="71A98647" w14:textId="77777777" w:rsidR="00150BD8" w:rsidRPr="006020AD" w:rsidRDefault="00150BD8" w:rsidP="00150BD8">
      <w:pPr>
        <w:jc w:val="both"/>
        <w:rPr>
          <w:rFonts w:ascii="Arial" w:eastAsia="宋体" w:hAnsi="Arial" w:cs="Arial"/>
          <w:sz w:val="20"/>
          <w:u w:val="single"/>
          <w:lang w:eastAsia="zh-CN"/>
        </w:rPr>
      </w:pPr>
      <w:r w:rsidRPr="006020AD">
        <w:rPr>
          <w:rFonts w:ascii="Arial" w:hAnsi="Arial" w:cs="Arial"/>
          <w:sz w:val="20"/>
          <w:u w:val="single"/>
          <w:lang w:val="bg"/>
        </w:rPr>
        <w:t>А-</w:t>
      </w:r>
      <w:r w:rsidRPr="006020AD">
        <w:rPr>
          <w:rFonts w:ascii="Arial" w:hAnsi="Arial" w:cs="Arial"/>
          <w:sz w:val="20"/>
          <w:u w:val="single"/>
        </w:rPr>
        <w:t>4</w:t>
      </w:r>
      <w:r w:rsidRPr="006020AD">
        <w:rPr>
          <w:rFonts w:ascii="Arial" w:hAnsi="Arial" w:cs="Arial"/>
          <w:sz w:val="20"/>
          <w:u w:val="single"/>
          <w:lang w:val="bg"/>
        </w:rPr>
        <w:t xml:space="preserve"> TECH CO., LTD.                                                                                                       </w:t>
      </w:r>
    </w:p>
    <w:p w14:paraId="0F913F1E" w14:textId="77777777" w:rsidR="00150BD8" w:rsidRPr="006020AD" w:rsidRDefault="00150BD8" w:rsidP="00150BD8">
      <w:pPr>
        <w:jc w:val="both"/>
        <w:rPr>
          <w:rFonts w:ascii="Arial" w:eastAsia="宋体" w:hAnsi="Arial" w:cs="Arial"/>
          <w:sz w:val="20"/>
          <w:u w:val="single"/>
          <w:lang w:eastAsia="zh-CN"/>
        </w:rPr>
      </w:pPr>
      <w:r w:rsidRPr="006020AD">
        <w:rPr>
          <w:rFonts w:ascii="Arial" w:hAnsi="Arial" w:cs="Arial"/>
          <w:sz w:val="20"/>
          <w:u w:val="single"/>
          <w:lang w:val="bg"/>
        </w:rPr>
        <w:t xml:space="preserve">6F., No.108, Min-Chuan Rd., Xindian Dist., Ню Тайпе Сити, Тайван                                                         </w:t>
      </w:r>
    </w:p>
    <w:p w14:paraId="212A3523" w14:textId="522F15F9" w:rsidR="00454C39" w:rsidRPr="00150BD8" w:rsidRDefault="00150BD8" w:rsidP="00150BD8">
      <w:pPr>
        <w:pStyle w:val="a4"/>
        <w:snapToGrid w:val="0"/>
        <w:spacing w:line="300" w:lineRule="atLeast"/>
        <w:rPr>
          <w:rFonts w:cs="Arial"/>
        </w:rPr>
      </w:pPr>
      <w:r w:rsidRPr="006020AD">
        <w:rPr>
          <w:rFonts w:cs="Arial"/>
          <w:sz w:val="20"/>
          <w:u w:val="single"/>
          <w:lang w:val="bg"/>
        </w:rPr>
        <w:t xml:space="preserve">Телефон: +886-2-22184952   Факс: +886-2-22189908                                                                  </w:t>
      </w:r>
      <w:r w:rsidR="0047633B" w:rsidRPr="00150BD8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454C39" w14:paraId="7848A1E5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5502F" w14:textId="77777777" w:rsidR="00454C39" w:rsidRPr="009660D3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A35B38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21E6C" w14:textId="77777777" w:rsidR="00454C39" w:rsidRPr="009660D3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FF1D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BC39BA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454C39" w14:paraId="78A4489F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77CE66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35D5FA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5EB722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(Име на фирмата, производител)</w:t>
            </w:r>
          </w:p>
        </w:tc>
      </w:tr>
      <w:tr w:rsidR="00454C39" w14:paraId="57127269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30195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E09ADB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1825A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454C39" w:rsidRPr="002C1734" w14:paraId="73B41B14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BC1D6D" w14:textId="77777777" w:rsidR="00454C39" w:rsidRPr="009660D3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C1E565" w14:textId="77777777" w:rsidR="00454C39" w:rsidRPr="009660D3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24D6" w14:textId="77777777" w:rsidR="00454C39" w:rsidRPr="009660D3" w:rsidRDefault="0047633B">
            <w:pPr>
              <w:pStyle w:val="a4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454C39" w:rsidRPr="002C1734" w14:paraId="261814A8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FB956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607D0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67BCD" w14:textId="77777777" w:rsidR="00454C39" w:rsidRPr="009660D3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(отговорно лице, производител)</w:t>
            </w:r>
          </w:p>
        </w:tc>
      </w:tr>
      <w:tr w:rsidR="00454C39" w:rsidRPr="002C1734" w14:paraId="5FF36916" w14:textId="77777777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D38D1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D95DDA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24950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454C39" w14:paraId="0A3CA870" w14:textId="77777777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1367E8" w14:textId="77777777" w:rsidR="00454C39" w:rsidRDefault="00AA0C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7B5FEB9E" wp14:editId="29DF18F7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33B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85ECDF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0CB1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454C39" w14:paraId="12DF221F" w14:textId="77777777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684C3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F00FE4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EA2F9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454C39" w14:paraId="3963C4EC" w14:textId="77777777" w:rsidTr="00263CEE">
        <w:trPr>
          <w:cantSplit/>
          <w:trHeight w:val="116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47A907" w14:textId="038F00FF" w:rsidR="00454C39" w:rsidRDefault="00AA0C94" w:rsidP="00636E9B">
            <w:pPr>
              <w:tabs>
                <w:tab w:val="left" w:pos="1946"/>
                <w:tab w:val="left" w:pos="2722"/>
              </w:tabs>
              <w:ind w:firstLineChars="450" w:firstLine="1080"/>
              <w:rPr>
                <w:rFonts w:eastAsia="宋体"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ECD97D1" wp14:editId="60460FD4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C61CA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39C1" w14:textId="77777777" w:rsidR="00454C39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63A483DE" w14:textId="77777777" w:rsidR="00454C39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AA0C94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7ADA2F39" wp14:editId="1F529D89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39" w14:paraId="144E12C4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67371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(Legal Signature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078A7F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58F8CF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(Юридически подпис, производител)</w:t>
            </w:r>
          </w:p>
        </w:tc>
      </w:tr>
      <w:tr w:rsidR="00454C39" w14:paraId="7CC40404" w14:textId="77777777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329C88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3AABD124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8333B5" w14:textId="77777777" w:rsidR="00454C39" w:rsidRDefault="00454C39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9A99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082E8C2B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454C39" w14:paraId="50A9B196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DB1717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118B79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206AB0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454C39" w14:paraId="446142FB" w14:textId="77777777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EA48E" w14:textId="4157E02E" w:rsidR="00454C39" w:rsidRDefault="00BA45D3">
            <w:pPr>
              <w:pStyle w:val="a4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A45D3">
              <w:rPr>
                <w:lang w:val="bg"/>
              </w:rPr>
              <w:t>януари</w:t>
            </w:r>
            <w:r w:rsidR="0047633B">
              <w:rPr>
                <w:lang w:val="bg"/>
              </w:rPr>
              <w:t xml:space="preserve"> 1</w:t>
            </w:r>
            <w:r>
              <w:rPr>
                <w:lang w:val="bg"/>
              </w:rPr>
              <w:t>5</w:t>
            </w:r>
            <w:r w:rsidR="0047633B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CBA5FD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C2E9" w14:textId="4E361710" w:rsidR="00454C39" w:rsidRDefault="00BA45D3">
            <w:pPr>
              <w:pStyle w:val="a4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A45D3">
              <w:rPr>
                <w:lang w:val="bg"/>
              </w:rPr>
              <w:t>януари</w:t>
            </w:r>
            <w:r w:rsidR="0047633B">
              <w:rPr>
                <w:lang w:val="bg"/>
              </w:rPr>
              <w:t xml:space="preserve"> 1</w:t>
            </w:r>
            <w:r>
              <w:rPr>
                <w:lang w:val="bg"/>
              </w:rPr>
              <w:t>5</w:t>
            </w:r>
            <w:r w:rsidR="0047633B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454C39" w14:paraId="4F0EB012" w14:textId="77777777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364F5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4F9AD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B2030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01858C31" w14:textId="77777777" w:rsidR="00454C39" w:rsidRDefault="00454C39">
      <w:pPr>
        <w:rPr>
          <w:rFonts w:ascii="Arial" w:eastAsia="宋体" w:hAnsi="Arial" w:cs="Arial" w:hint="eastAsia"/>
          <w:lang w:eastAsia="zh-CN"/>
        </w:rPr>
      </w:pPr>
    </w:p>
    <w:sectPr w:rsidR="00454C39">
      <w:pgSz w:w="11906" w:h="16838"/>
      <w:pgMar w:top="238" w:right="454" w:bottom="244" w:left="340" w:header="0" w:footer="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28D67" w14:textId="77777777" w:rsidR="00692032" w:rsidRDefault="00692032" w:rsidP="00150BD8">
      <w:r>
        <w:separator/>
      </w:r>
    </w:p>
  </w:endnote>
  <w:endnote w:type="continuationSeparator" w:id="0">
    <w:p w14:paraId="4160C407" w14:textId="77777777" w:rsidR="00692032" w:rsidRDefault="00692032" w:rsidP="001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楷體">
    <w:altName w:val="Microsoft JhengHei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F66AE" w14:textId="77777777" w:rsidR="00692032" w:rsidRDefault="00692032" w:rsidP="00150BD8">
      <w:r>
        <w:separator/>
      </w:r>
    </w:p>
  </w:footnote>
  <w:footnote w:type="continuationSeparator" w:id="0">
    <w:p w14:paraId="782E9D68" w14:textId="77777777" w:rsidR="00692032" w:rsidRDefault="00692032" w:rsidP="0015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iNTE5ODk4MzE1OTNjZmZjY2VkMDIyNTU3Mzk0ZmEifQ=="/>
  </w:docVars>
  <w:rsids>
    <w:rsidRoot w:val="00D47E10"/>
    <w:rsid w:val="00000A0B"/>
    <w:rsid w:val="00012EBF"/>
    <w:rsid w:val="00014D2E"/>
    <w:rsid w:val="00043A53"/>
    <w:rsid w:val="00046116"/>
    <w:rsid w:val="00052EB4"/>
    <w:rsid w:val="00055F65"/>
    <w:rsid w:val="000661FF"/>
    <w:rsid w:val="000842AD"/>
    <w:rsid w:val="000B523F"/>
    <w:rsid w:val="000B6731"/>
    <w:rsid w:val="000C1AEA"/>
    <w:rsid w:val="000F12D2"/>
    <w:rsid w:val="00106B4A"/>
    <w:rsid w:val="00111D4E"/>
    <w:rsid w:val="00112A58"/>
    <w:rsid w:val="00116E80"/>
    <w:rsid w:val="00132892"/>
    <w:rsid w:val="00150BD8"/>
    <w:rsid w:val="0018226A"/>
    <w:rsid w:val="001E6720"/>
    <w:rsid w:val="001F3D7F"/>
    <w:rsid w:val="001F4579"/>
    <w:rsid w:val="002063E8"/>
    <w:rsid w:val="00222A98"/>
    <w:rsid w:val="00233046"/>
    <w:rsid w:val="0026101C"/>
    <w:rsid w:val="00263CEE"/>
    <w:rsid w:val="002B4CB4"/>
    <w:rsid w:val="002C1734"/>
    <w:rsid w:val="002C691C"/>
    <w:rsid w:val="002D228D"/>
    <w:rsid w:val="002E0618"/>
    <w:rsid w:val="00307239"/>
    <w:rsid w:val="00341B79"/>
    <w:rsid w:val="00347852"/>
    <w:rsid w:val="003546E8"/>
    <w:rsid w:val="0038421B"/>
    <w:rsid w:val="003E3909"/>
    <w:rsid w:val="00402848"/>
    <w:rsid w:val="00403F05"/>
    <w:rsid w:val="0043133B"/>
    <w:rsid w:val="00454C39"/>
    <w:rsid w:val="00475BA0"/>
    <w:rsid w:val="0047633B"/>
    <w:rsid w:val="0048621C"/>
    <w:rsid w:val="0049534E"/>
    <w:rsid w:val="004A7B07"/>
    <w:rsid w:val="004B27AF"/>
    <w:rsid w:val="004C3CF3"/>
    <w:rsid w:val="004D2B62"/>
    <w:rsid w:val="004F60B4"/>
    <w:rsid w:val="00506C7F"/>
    <w:rsid w:val="00530C56"/>
    <w:rsid w:val="00555A04"/>
    <w:rsid w:val="005719AC"/>
    <w:rsid w:val="005B67F1"/>
    <w:rsid w:val="005E3428"/>
    <w:rsid w:val="00621A8A"/>
    <w:rsid w:val="00626632"/>
    <w:rsid w:val="00636E9B"/>
    <w:rsid w:val="00653F23"/>
    <w:rsid w:val="00672211"/>
    <w:rsid w:val="006758AC"/>
    <w:rsid w:val="00676A30"/>
    <w:rsid w:val="00680716"/>
    <w:rsid w:val="00692032"/>
    <w:rsid w:val="006B2087"/>
    <w:rsid w:val="006B5067"/>
    <w:rsid w:val="006F773C"/>
    <w:rsid w:val="00713121"/>
    <w:rsid w:val="007240B3"/>
    <w:rsid w:val="007339CE"/>
    <w:rsid w:val="007660B0"/>
    <w:rsid w:val="00796BC0"/>
    <w:rsid w:val="007B44C6"/>
    <w:rsid w:val="007E500D"/>
    <w:rsid w:val="0083715C"/>
    <w:rsid w:val="0084778E"/>
    <w:rsid w:val="00853B04"/>
    <w:rsid w:val="00861C61"/>
    <w:rsid w:val="00880C12"/>
    <w:rsid w:val="008844DE"/>
    <w:rsid w:val="00891D28"/>
    <w:rsid w:val="008925CE"/>
    <w:rsid w:val="008A6593"/>
    <w:rsid w:val="008A673A"/>
    <w:rsid w:val="008B53D9"/>
    <w:rsid w:val="009005E8"/>
    <w:rsid w:val="00957EB7"/>
    <w:rsid w:val="009660D3"/>
    <w:rsid w:val="00967CAD"/>
    <w:rsid w:val="009A38E4"/>
    <w:rsid w:val="009A6612"/>
    <w:rsid w:val="009D3B9F"/>
    <w:rsid w:val="009E5DFD"/>
    <w:rsid w:val="009F1D73"/>
    <w:rsid w:val="009F68AC"/>
    <w:rsid w:val="00A07667"/>
    <w:rsid w:val="00A30A7F"/>
    <w:rsid w:val="00A33B63"/>
    <w:rsid w:val="00A35B38"/>
    <w:rsid w:val="00A762F7"/>
    <w:rsid w:val="00AA03FF"/>
    <w:rsid w:val="00AA0C94"/>
    <w:rsid w:val="00AB6660"/>
    <w:rsid w:val="00AC4E0F"/>
    <w:rsid w:val="00AC673C"/>
    <w:rsid w:val="00AE232B"/>
    <w:rsid w:val="00AF7A3C"/>
    <w:rsid w:val="00B26717"/>
    <w:rsid w:val="00B3694C"/>
    <w:rsid w:val="00B40F23"/>
    <w:rsid w:val="00B43D86"/>
    <w:rsid w:val="00BA45D3"/>
    <w:rsid w:val="00BC28C4"/>
    <w:rsid w:val="00BC39BA"/>
    <w:rsid w:val="00C22F83"/>
    <w:rsid w:val="00C36541"/>
    <w:rsid w:val="00C5318B"/>
    <w:rsid w:val="00C63C86"/>
    <w:rsid w:val="00C755D4"/>
    <w:rsid w:val="00C85C78"/>
    <w:rsid w:val="00C92530"/>
    <w:rsid w:val="00CB3496"/>
    <w:rsid w:val="00D133D5"/>
    <w:rsid w:val="00D25299"/>
    <w:rsid w:val="00D47E10"/>
    <w:rsid w:val="00D815EA"/>
    <w:rsid w:val="00D87A5E"/>
    <w:rsid w:val="00D912E4"/>
    <w:rsid w:val="00DB1EC1"/>
    <w:rsid w:val="00DC076C"/>
    <w:rsid w:val="00DD5B88"/>
    <w:rsid w:val="00DE1D57"/>
    <w:rsid w:val="00E13B1F"/>
    <w:rsid w:val="00E1794D"/>
    <w:rsid w:val="00E258D2"/>
    <w:rsid w:val="00E71B5E"/>
    <w:rsid w:val="00E7462F"/>
    <w:rsid w:val="00E87296"/>
    <w:rsid w:val="00EB7FC9"/>
    <w:rsid w:val="00EC6CD3"/>
    <w:rsid w:val="00ED6C4F"/>
    <w:rsid w:val="00F259E3"/>
    <w:rsid w:val="00F43239"/>
    <w:rsid w:val="00FB7450"/>
    <w:rsid w:val="00FE22D0"/>
    <w:rsid w:val="07BD0C62"/>
    <w:rsid w:val="342027D3"/>
    <w:rsid w:val="56E42251"/>
    <w:rsid w:val="5BBF6B82"/>
    <w:rsid w:val="78D01CDE"/>
    <w:rsid w:val="7D9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43C1B"/>
  <w15:chartTrackingRefBased/>
  <w15:docId w15:val="{C061D438-EA55-450F-A495-5F7F3BE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4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5">
    <w:name w:val="footer"/>
    <w:basedOn w:val="a"/>
    <w:link w:val="a6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character" w:customStyle="1" w:styleId="a6">
    <w:name w:val="页脚 字符"/>
    <w:link w:val="a5"/>
    <w:rPr>
      <w:rFonts w:ascii="Arial" w:hAnsi="Arial"/>
      <w:lang w:val="de-DE" w:eastAsia="zh-TW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character" w:styleId="a8">
    <w:name w:val="Placeholder Text"/>
    <w:basedOn w:val="a0"/>
    <w:uiPriority w:val="99"/>
    <w:unhideWhenUsed/>
    <w:rsid w:val="00BC3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AEF0-D06E-40A9-B08C-FD001A0F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</Words>
  <Characters>1627</Characters>
  <Application>Microsoft Office Word</Application>
  <DocSecurity>0</DocSecurity>
  <Lines>13</Lines>
  <Paragraphs>3</Paragraphs>
  <ScaleCrop>false</ScaleCrop>
  <Company>neutron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7</cp:revision>
  <cp:lastPrinted>2023-01-27T10:11:00Z</cp:lastPrinted>
  <dcterms:created xsi:type="dcterms:W3CDTF">2025-01-15T08:36:00Z</dcterms:created>
  <dcterms:modified xsi:type="dcterms:W3CDTF">2025-01-15T08:50:00Z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AFDF5F07A21E483886205C6147734927</vt:lpwstr>
  </property>
</Properties>
</file>